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242" w14:textId="0DCB5E22" w:rsidR="0026744D" w:rsidRPr="0026744D" w:rsidRDefault="0026744D" w:rsidP="0026744D">
      <w:pPr>
        <w:spacing w:after="0" w:line="240" w:lineRule="auto"/>
        <w:jc w:val="center"/>
        <w:rPr>
          <w:rFonts w:ascii="Georgia" w:hAnsi="Georgia"/>
          <w:b/>
          <w:bCs/>
          <w:color w:val="4458A5"/>
          <w:sz w:val="36"/>
          <w:szCs w:val="36"/>
        </w:rPr>
      </w:pPr>
      <w:r w:rsidRPr="0026744D">
        <w:rPr>
          <w:rFonts w:ascii="Georgia" w:hAnsi="Georgia"/>
          <w:b/>
          <w:bCs/>
          <w:color w:val="4458A5"/>
          <w:sz w:val="36"/>
          <w:szCs w:val="36"/>
        </w:rPr>
        <w:t>ДОГОВОР МЕНЫ</w:t>
      </w:r>
    </w:p>
    <w:p w14:paraId="4DE708AE" w14:textId="3344DC3F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b/>
          <w:bCs/>
          <w:color w:val="4458A5"/>
          <w:sz w:val="36"/>
          <w:szCs w:val="36"/>
        </w:rPr>
      </w:pPr>
    </w:p>
    <w:p w14:paraId="73C218FA" w14:textId="7797A516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г. ________ </w:t>
      </w:r>
      <w:r w:rsidRPr="0026744D">
        <w:rPr>
          <w:rFonts w:ascii="Georgia" w:hAnsi="Georgia"/>
          <w:color w:val="4458A5"/>
          <w:sz w:val="24"/>
          <w:szCs w:val="24"/>
          <w:lang w:val="ru-RU"/>
        </w:rPr>
        <w:tab/>
      </w:r>
      <w:r w:rsidRPr="0026744D">
        <w:rPr>
          <w:rFonts w:ascii="Georgia" w:hAnsi="Georgia"/>
          <w:color w:val="4458A5"/>
          <w:sz w:val="24"/>
          <w:szCs w:val="24"/>
          <w:lang w:val="ru-RU"/>
        </w:rPr>
        <w:tab/>
      </w:r>
      <w:r w:rsidRPr="0026744D">
        <w:rPr>
          <w:rFonts w:ascii="Georgia" w:hAnsi="Georgia"/>
          <w:color w:val="4458A5"/>
          <w:sz w:val="24"/>
          <w:szCs w:val="24"/>
          <w:lang w:val="ru-RU"/>
        </w:rPr>
        <w:tab/>
      </w:r>
      <w:r w:rsidRPr="0026744D">
        <w:rPr>
          <w:rFonts w:ascii="Georgia" w:hAnsi="Georgia"/>
          <w:color w:val="4458A5"/>
          <w:sz w:val="24"/>
          <w:szCs w:val="24"/>
          <w:lang w:val="ru-RU"/>
        </w:rPr>
        <w:tab/>
      </w:r>
      <w:r w:rsidRPr="0026744D">
        <w:rPr>
          <w:rFonts w:ascii="Georgia" w:hAnsi="Georgia"/>
          <w:color w:val="4458A5"/>
          <w:sz w:val="24"/>
          <w:szCs w:val="24"/>
          <w:lang w:val="ru-RU"/>
        </w:rPr>
        <w:tab/>
      </w:r>
      <w:r w:rsidRPr="0026744D">
        <w:rPr>
          <w:rFonts w:ascii="Georgia" w:hAnsi="Georgia"/>
          <w:color w:val="4458A5"/>
          <w:sz w:val="24"/>
          <w:szCs w:val="24"/>
          <w:lang w:val="ru-RU"/>
        </w:rPr>
        <w:tab/>
      </w:r>
      <w:r w:rsidRPr="0026744D">
        <w:rPr>
          <w:rFonts w:ascii="Georgia" w:hAnsi="Georgia"/>
          <w:color w:val="4458A5"/>
          <w:sz w:val="24"/>
          <w:szCs w:val="24"/>
          <w:lang w:val="ru-RU"/>
        </w:rPr>
        <w:tab/>
      </w:r>
      <w:r w:rsidRPr="0026744D">
        <w:rPr>
          <w:rFonts w:ascii="Georgia" w:hAnsi="Georgia"/>
          <w:color w:val="4458A5"/>
          <w:sz w:val="24"/>
          <w:szCs w:val="24"/>
          <w:lang w:val="ru-RU"/>
        </w:rPr>
        <w:tab/>
        <w:t xml:space="preserve">     </w:t>
      </w:r>
      <w:proofErr w:type="gramStart"/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   «</w:t>
      </w:r>
      <w:proofErr w:type="gramEnd"/>
      <w:r w:rsidRPr="0026744D">
        <w:rPr>
          <w:rFonts w:ascii="Georgia" w:hAnsi="Georgia"/>
          <w:color w:val="4458A5"/>
          <w:sz w:val="24"/>
          <w:szCs w:val="24"/>
          <w:lang w:val="ru-RU"/>
        </w:rPr>
        <w:t>___» ________ 20__ г.</w:t>
      </w:r>
    </w:p>
    <w:p w14:paraId="0FA52BED" w14:textId="4E92E6C2" w:rsidR="0026744D" w:rsidRDefault="0026744D" w:rsidP="0026744D">
      <w:pPr>
        <w:spacing w:after="0" w:line="240" w:lineRule="auto"/>
        <w:jc w:val="both"/>
        <w:rPr>
          <w:rFonts w:ascii="Georgia" w:hAnsi="Georgia"/>
          <w:color w:val="333333"/>
          <w:sz w:val="24"/>
          <w:szCs w:val="24"/>
          <w:lang w:val="ru-RU"/>
        </w:rPr>
      </w:pPr>
    </w:p>
    <w:p w14:paraId="33329EE7" w14:textId="46DD871F" w:rsid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26744D">
        <w:rPr>
          <w:rFonts w:ascii="Georgia" w:hAnsi="Georgia"/>
          <w:b/>
          <w:bCs/>
          <w:color w:val="4458A5"/>
          <w:sz w:val="24"/>
          <w:szCs w:val="24"/>
        </w:rPr>
        <w:t>I</w:t>
      </w:r>
      <w:r w:rsidRPr="0026744D">
        <w:rPr>
          <w:rFonts w:ascii="Georgia" w:hAnsi="Georgia"/>
          <w:b/>
          <w:bCs/>
          <w:color w:val="4458A5"/>
          <w:sz w:val="24"/>
          <w:szCs w:val="24"/>
          <w:lang w:val="ru-RU"/>
        </w:rPr>
        <w:t xml:space="preserve"> участник</w:t>
      </w:r>
      <w:r w:rsidRPr="0026744D">
        <w:rPr>
          <w:rFonts w:ascii="Georgia" w:hAnsi="Georgia"/>
          <w:color w:val="4458A5"/>
          <w:sz w:val="24"/>
          <w:szCs w:val="24"/>
          <w:lang w:val="ru-RU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26744D">
        <w:rPr>
          <w:rFonts w:ascii="Georgia" w:hAnsi="Georgia"/>
          <w:b/>
          <w:bCs/>
          <w:color w:val="4458A5"/>
          <w:sz w:val="24"/>
          <w:szCs w:val="24"/>
        </w:rPr>
        <w:t>II</w:t>
      </w:r>
      <w:r w:rsidRPr="0026744D">
        <w:rPr>
          <w:rFonts w:ascii="Georgia" w:hAnsi="Georgia"/>
          <w:b/>
          <w:bCs/>
          <w:color w:val="4458A5"/>
          <w:sz w:val="24"/>
          <w:szCs w:val="24"/>
          <w:lang w:val="ru-RU"/>
        </w:rPr>
        <w:t xml:space="preserve"> участник</w:t>
      </w:r>
      <w:r w:rsidRPr="0026744D">
        <w:rPr>
          <w:rFonts w:ascii="Georgia" w:hAnsi="Georgia"/>
          <w:color w:val="4458A5"/>
          <w:sz w:val="24"/>
          <w:szCs w:val="24"/>
          <w:lang w:val="ru-RU"/>
        </w:rPr>
        <w:t>», с другой стороны, именуемые в дальнейшем «Стороны», заключили настоящий договор, в дальнейшем «</w:t>
      </w:r>
      <w:r w:rsidRPr="0026744D">
        <w:rPr>
          <w:rFonts w:ascii="Georgia" w:hAnsi="Georgia"/>
          <w:b/>
          <w:bCs/>
          <w:color w:val="4458A5"/>
          <w:sz w:val="24"/>
          <w:szCs w:val="24"/>
          <w:lang w:val="ru-RU"/>
        </w:rPr>
        <w:t>Договор</w:t>
      </w: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», о нижеследующем: </w:t>
      </w:r>
    </w:p>
    <w:p w14:paraId="3B959724" w14:textId="77777777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</w:p>
    <w:p w14:paraId="3806E16E" w14:textId="77777777" w:rsidR="0026744D" w:rsidRPr="0026744D" w:rsidRDefault="0026744D" w:rsidP="0026744D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b/>
          <w:bCs/>
          <w:color w:val="4458A5"/>
          <w:sz w:val="24"/>
          <w:szCs w:val="24"/>
          <w:lang w:val="ru-RU"/>
        </w:rPr>
        <w:t>1. ПРЕДМЕТ ДОГОВОРА</w:t>
      </w:r>
    </w:p>
    <w:p w14:paraId="7B0306CF" w14:textId="10A17590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1.1. </w:t>
      </w:r>
      <w:r w:rsidRPr="0026744D">
        <w:rPr>
          <w:rFonts w:ascii="Georgia" w:hAnsi="Georgia"/>
          <w:color w:val="4458A5"/>
          <w:sz w:val="24"/>
          <w:szCs w:val="24"/>
        </w:rPr>
        <w:t>I</w:t>
      </w: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 участник обязуется передать в порядке обмена </w:t>
      </w:r>
      <w:r w:rsidRPr="0026744D">
        <w:rPr>
          <w:rFonts w:ascii="Georgia" w:hAnsi="Georgia"/>
          <w:color w:val="4458A5"/>
          <w:sz w:val="24"/>
          <w:szCs w:val="24"/>
        </w:rPr>
        <w:t>II</w:t>
      </w: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 участнику: ________________________________________________;  </w:t>
      </w:r>
    </w:p>
    <w:p w14:paraId="37FB546E" w14:textId="77777777" w:rsidR="0026744D" w:rsidRDefault="0026744D" w:rsidP="0026744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>единица измерения ________;</w:t>
      </w:r>
    </w:p>
    <w:p w14:paraId="5DCB445A" w14:textId="77777777" w:rsidR="0026744D" w:rsidRDefault="0026744D" w:rsidP="0026744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>количество единиц ________;</w:t>
      </w:r>
    </w:p>
    <w:p w14:paraId="2F3760E7" w14:textId="5A0A244F" w:rsidR="0026744D" w:rsidRPr="0026744D" w:rsidRDefault="0026744D" w:rsidP="0026744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>гарантийный срок эксплуатации (хранения, годности) _______________________.</w:t>
      </w:r>
    </w:p>
    <w:p w14:paraId="7A8D5BCD" w14:textId="1D27D36E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1.2. </w:t>
      </w:r>
      <w:r w:rsidRPr="0026744D">
        <w:rPr>
          <w:rFonts w:ascii="Georgia" w:hAnsi="Georgia"/>
          <w:color w:val="4458A5"/>
          <w:sz w:val="24"/>
          <w:szCs w:val="24"/>
        </w:rPr>
        <w:t>II</w:t>
      </w: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 участник обязуется передать в порядке обмена </w:t>
      </w:r>
      <w:r w:rsidRPr="0026744D">
        <w:rPr>
          <w:rFonts w:ascii="Georgia" w:hAnsi="Georgia"/>
          <w:color w:val="4458A5"/>
          <w:sz w:val="24"/>
          <w:szCs w:val="24"/>
        </w:rPr>
        <w:t>I</w:t>
      </w: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 участнику: ________________________________________________;  </w:t>
      </w:r>
    </w:p>
    <w:p w14:paraId="10566534" w14:textId="77777777" w:rsidR="0026744D" w:rsidRDefault="0026744D" w:rsidP="0026744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>единица измерения ________;</w:t>
      </w:r>
    </w:p>
    <w:p w14:paraId="2EB54759" w14:textId="77777777" w:rsidR="0026744D" w:rsidRDefault="0026744D" w:rsidP="0026744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>количество единиц ________;</w:t>
      </w:r>
    </w:p>
    <w:p w14:paraId="467E6D57" w14:textId="7B7EF52C" w:rsidR="0026744D" w:rsidRPr="0026744D" w:rsidRDefault="0026744D" w:rsidP="0026744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>гарантийный срок эксплуатации (хранения, годности) _______________________.</w:t>
      </w:r>
    </w:p>
    <w:p w14:paraId="7B357027" w14:textId="1BE6ECB1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1.3. Стороны приобретают право собственности на указанный в п.1.1 и п.1.2 товар после взаимной передачи товаров. </w:t>
      </w:r>
    </w:p>
    <w:p w14:paraId="04752644" w14:textId="77777777" w:rsidR="0026744D" w:rsidRDefault="0026744D" w:rsidP="0026744D">
      <w:pPr>
        <w:spacing w:after="0" w:line="240" w:lineRule="auto"/>
        <w:jc w:val="both"/>
        <w:rPr>
          <w:rFonts w:ascii="Georgia" w:hAnsi="Georgia"/>
          <w:b/>
          <w:bCs/>
          <w:color w:val="4458A5"/>
          <w:sz w:val="24"/>
          <w:szCs w:val="24"/>
          <w:lang w:val="ru-RU"/>
        </w:rPr>
      </w:pPr>
    </w:p>
    <w:p w14:paraId="4C1C884C" w14:textId="74D4029D" w:rsidR="0026744D" w:rsidRPr="0026744D" w:rsidRDefault="0026744D" w:rsidP="0026744D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b/>
          <w:bCs/>
          <w:color w:val="4458A5"/>
          <w:sz w:val="24"/>
          <w:szCs w:val="24"/>
          <w:lang w:val="ru-RU"/>
        </w:rPr>
        <w:t>2. ОЦЕНКА СТОИМОСТИ ТОВАРА</w:t>
      </w:r>
    </w:p>
    <w:p w14:paraId="7DA59676" w14:textId="051311F4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2.1. Общая стоимость товара </w:t>
      </w:r>
      <w:r w:rsidRPr="0026744D">
        <w:rPr>
          <w:rFonts w:ascii="Georgia" w:hAnsi="Georgia"/>
          <w:color w:val="4458A5"/>
          <w:sz w:val="24"/>
          <w:szCs w:val="24"/>
        </w:rPr>
        <w:t>I</w:t>
      </w: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 участника ________ рублей. </w:t>
      </w:r>
    </w:p>
    <w:p w14:paraId="548A1850" w14:textId="47A47457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2.2. Общая стоимость товара </w:t>
      </w:r>
      <w:r w:rsidRPr="0026744D">
        <w:rPr>
          <w:rFonts w:ascii="Georgia" w:hAnsi="Georgia"/>
          <w:color w:val="4458A5"/>
          <w:sz w:val="24"/>
          <w:szCs w:val="24"/>
        </w:rPr>
        <w:t>II</w:t>
      </w: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 участника ________ рублей. </w:t>
      </w:r>
    </w:p>
    <w:p w14:paraId="50D3A12F" w14:textId="0B0FF803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2.3. Оценка каждого товара в отдельности определяется в Приложении №________. </w:t>
      </w:r>
    </w:p>
    <w:p w14:paraId="318FC600" w14:textId="77777777" w:rsidR="0026744D" w:rsidRDefault="0026744D" w:rsidP="0026744D">
      <w:pPr>
        <w:spacing w:after="0" w:line="240" w:lineRule="auto"/>
        <w:jc w:val="both"/>
        <w:rPr>
          <w:rFonts w:ascii="Georgia" w:hAnsi="Georgia"/>
          <w:b/>
          <w:bCs/>
          <w:color w:val="4458A5"/>
          <w:sz w:val="24"/>
          <w:szCs w:val="24"/>
          <w:lang w:val="ru-RU"/>
        </w:rPr>
      </w:pPr>
    </w:p>
    <w:p w14:paraId="61DB6608" w14:textId="1D49C177" w:rsidR="0026744D" w:rsidRPr="0026744D" w:rsidRDefault="0026744D" w:rsidP="0026744D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b/>
          <w:bCs/>
          <w:color w:val="4458A5"/>
          <w:sz w:val="24"/>
          <w:szCs w:val="24"/>
          <w:lang w:val="ru-RU"/>
        </w:rPr>
        <w:t xml:space="preserve">3. УСЛОВИЯ ПОСТАВКИ ТОВАРА </w:t>
      </w:r>
      <w:r w:rsidRPr="0026744D">
        <w:rPr>
          <w:rFonts w:ascii="Georgia" w:hAnsi="Georgia"/>
          <w:b/>
          <w:bCs/>
          <w:color w:val="4458A5"/>
          <w:sz w:val="24"/>
          <w:szCs w:val="24"/>
        </w:rPr>
        <w:t>I</w:t>
      </w:r>
      <w:r w:rsidRPr="0026744D">
        <w:rPr>
          <w:rFonts w:ascii="Georgia" w:hAnsi="Georgia"/>
          <w:b/>
          <w:bCs/>
          <w:color w:val="4458A5"/>
          <w:sz w:val="24"/>
          <w:szCs w:val="24"/>
          <w:lang w:val="ru-RU"/>
        </w:rPr>
        <w:t xml:space="preserve"> УЧАСТНИКУ</w:t>
      </w:r>
    </w:p>
    <w:p w14:paraId="38E63891" w14:textId="5886961F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3.1. Товар поставляется ________ дней с момента заключения договора. </w:t>
      </w:r>
    </w:p>
    <w:p w14:paraId="7314EF96" w14:textId="46CA3901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3.2. Отгрузка товара производится __________________________________________. </w:t>
      </w:r>
    </w:p>
    <w:p w14:paraId="05383054" w14:textId="50C9AA76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3.3. Товар поставляется в таре и упаковке, соответствующих стандартам, техническим условиям. </w:t>
      </w:r>
    </w:p>
    <w:p w14:paraId="208B8FDD" w14:textId="77777777" w:rsidR="0026744D" w:rsidRDefault="0026744D" w:rsidP="0026744D">
      <w:pPr>
        <w:spacing w:after="0" w:line="240" w:lineRule="auto"/>
        <w:jc w:val="both"/>
        <w:rPr>
          <w:rFonts w:ascii="Georgia" w:hAnsi="Georgia"/>
          <w:b/>
          <w:bCs/>
          <w:color w:val="4458A5"/>
          <w:sz w:val="24"/>
          <w:szCs w:val="24"/>
          <w:lang w:val="ru-RU"/>
        </w:rPr>
      </w:pPr>
    </w:p>
    <w:p w14:paraId="57A2AA1B" w14:textId="73ABCAAF" w:rsidR="0026744D" w:rsidRPr="0026744D" w:rsidRDefault="0026744D" w:rsidP="0026744D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b/>
          <w:bCs/>
          <w:color w:val="4458A5"/>
          <w:sz w:val="24"/>
          <w:szCs w:val="24"/>
          <w:lang w:val="ru-RU"/>
        </w:rPr>
        <w:t xml:space="preserve">4. УСЛОВИЯ ПОСТАВКИ ТОВАРА </w:t>
      </w:r>
      <w:r w:rsidRPr="0026744D">
        <w:rPr>
          <w:rFonts w:ascii="Georgia" w:hAnsi="Georgia"/>
          <w:b/>
          <w:bCs/>
          <w:color w:val="4458A5"/>
          <w:sz w:val="24"/>
          <w:szCs w:val="24"/>
        </w:rPr>
        <w:t>II</w:t>
      </w:r>
      <w:r w:rsidRPr="0026744D">
        <w:rPr>
          <w:rFonts w:ascii="Georgia" w:hAnsi="Georgia"/>
          <w:b/>
          <w:bCs/>
          <w:color w:val="4458A5"/>
          <w:sz w:val="24"/>
          <w:szCs w:val="24"/>
          <w:lang w:val="ru-RU"/>
        </w:rPr>
        <w:t xml:space="preserve"> УЧАСТНИКУ</w:t>
      </w:r>
    </w:p>
    <w:p w14:paraId="1664B25D" w14:textId="639D6108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4.1. Товар поставляется ________ дней с момента заключения договора. </w:t>
      </w:r>
    </w:p>
    <w:p w14:paraId="301B6A7C" w14:textId="1F829D7D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4.2. Отгрузка товара производится __________________________________________. </w:t>
      </w:r>
    </w:p>
    <w:p w14:paraId="26D0E294" w14:textId="507E1967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4.3. Товар поставляется в таре и упаковке, соответствующих стандартам, техническим условиям. </w:t>
      </w:r>
    </w:p>
    <w:p w14:paraId="14310282" w14:textId="77777777" w:rsidR="0026744D" w:rsidRDefault="0026744D" w:rsidP="0026744D">
      <w:pPr>
        <w:spacing w:after="0" w:line="240" w:lineRule="auto"/>
        <w:jc w:val="both"/>
        <w:rPr>
          <w:rFonts w:ascii="Georgia" w:hAnsi="Georgia"/>
          <w:b/>
          <w:bCs/>
          <w:color w:val="4458A5"/>
          <w:sz w:val="24"/>
          <w:szCs w:val="24"/>
          <w:lang w:val="ru-RU"/>
        </w:rPr>
      </w:pPr>
    </w:p>
    <w:p w14:paraId="3690FED7" w14:textId="251AE788" w:rsidR="0026744D" w:rsidRPr="0026744D" w:rsidRDefault="0026744D" w:rsidP="0026744D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b/>
          <w:bCs/>
          <w:color w:val="4458A5"/>
          <w:sz w:val="24"/>
          <w:szCs w:val="24"/>
          <w:lang w:val="ru-RU"/>
        </w:rPr>
        <w:t>5. ОТВЕТСТВЕННОСТЬ СТОРОН</w:t>
      </w:r>
    </w:p>
    <w:p w14:paraId="738D44FC" w14:textId="75BFC21C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 .1. За нарушение сроков передачи имущества виновная сторона возмещает другой стороне прямые убытки в полном объеме и уплачивает штраф в размере ________ рублей. </w:t>
      </w:r>
    </w:p>
    <w:p w14:paraId="0D9C714F" w14:textId="3739EE3F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lastRenderedPageBreak/>
        <w:t xml:space="preserve">5.2. За неполную передачу имущества виновная сторона уплачивает другой стороне неустойку в размере ________% стоимости непереданного имущества за каждый день просрочки. </w:t>
      </w:r>
    </w:p>
    <w:p w14:paraId="45B39D9E" w14:textId="4475C97E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5.3. За передачу имущества, не соответствующего по качеству условиям договора, а также за передачу некомплектного имущества виновная сторона уплачивает штраф в размере ________ рублей. </w:t>
      </w:r>
    </w:p>
    <w:p w14:paraId="5AF3CFFE" w14:textId="77777777" w:rsidR="0026744D" w:rsidRDefault="0026744D" w:rsidP="0026744D">
      <w:pPr>
        <w:spacing w:after="0" w:line="240" w:lineRule="auto"/>
        <w:jc w:val="both"/>
        <w:rPr>
          <w:rFonts w:ascii="Georgia" w:hAnsi="Georgia"/>
          <w:b/>
          <w:bCs/>
          <w:color w:val="4458A5"/>
          <w:sz w:val="24"/>
          <w:szCs w:val="24"/>
          <w:lang w:val="ru-RU"/>
        </w:rPr>
      </w:pPr>
    </w:p>
    <w:p w14:paraId="16B29FE6" w14:textId="7291B5AE" w:rsidR="0026744D" w:rsidRPr="0026744D" w:rsidRDefault="0026744D" w:rsidP="0026744D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b/>
          <w:bCs/>
          <w:color w:val="4458A5"/>
          <w:sz w:val="24"/>
          <w:szCs w:val="24"/>
          <w:lang w:val="ru-RU"/>
        </w:rPr>
        <w:t>6. ДОПОЛНИТЕЛЬНЫЕ УСЛОВИЯ</w:t>
      </w:r>
    </w:p>
    <w:p w14:paraId="5DAD0ACD" w14:textId="6F741FED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>6.1. Дополнительные условия по настоящему договору: __________________________</w:t>
      </w:r>
      <w:r>
        <w:rPr>
          <w:rFonts w:ascii="Georgia" w:hAnsi="Georgia"/>
          <w:color w:val="4458A5"/>
          <w:sz w:val="24"/>
          <w:szCs w:val="24"/>
          <w:lang w:val="ru-RU"/>
        </w:rPr>
        <w:t>_</w:t>
      </w: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. </w:t>
      </w:r>
    </w:p>
    <w:p w14:paraId="528448EB" w14:textId="664E59E7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6.2. Во всем остальном, не предусмотренном настоящим договором, стороны руководствуются действующим гражданским законодательством России, регулирующим поставку товаров. </w:t>
      </w:r>
    </w:p>
    <w:p w14:paraId="12F8EC66" w14:textId="77777777" w:rsidR="0026744D" w:rsidRDefault="0026744D" w:rsidP="0026744D">
      <w:pPr>
        <w:spacing w:after="0" w:line="240" w:lineRule="auto"/>
        <w:jc w:val="center"/>
        <w:rPr>
          <w:rFonts w:ascii="Georgia" w:hAnsi="Georgia"/>
          <w:b/>
          <w:bCs/>
          <w:color w:val="4458A5"/>
          <w:sz w:val="24"/>
          <w:szCs w:val="24"/>
          <w:lang w:val="ru-RU"/>
        </w:rPr>
      </w:pPr>
    </w:p>
    <w:p w14:paraId="37EE2F2C" w14:textId="2A622A2E" w:rsidR="0026744D" w:rsidRPr="0026744D" w:rsidRDefault="0026744D" w:rsidP="0026744D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b/>
          <w:bCs/>
          <w:color w:val="4458A5"/>
          <w:sz w:val="24"/>
          <w:szCs w:val="24"/>
          <w:lang w:val="ru-RU"/>
        </w:rPr>
        <w:t>7. ЗАКЛЮЧИТЕЛЬНЫЕ УСЛОВИЯ</w:t>
      </w:r>
    </w:p>
    <w:p w14:paraId="47946F9E" w14:textId="66DBE721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7.1. Все изменения, дополнения настоящего договора действительны лишь в том случае, если они оформлены в письменной форме и подписаны обеими сторонами. </w:t>
      </w:r>
    </w:p>
    <w:p w14:paraId="248AE8ED" w14:textId="1D3ED2A1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7.2. Заголовки статей предназначены для удобства пользования текстом и не будут приниматься во внимание при толковании настоящего договора. </w:t>
      </w:r>
    </w:p>
    <w:p w14:paraId="7BAEFBBF" w14:textId="77777777" w:rsid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7.3. Настоящий договор выражает все договорные условия и понимание между сторонами в отношении всех упомянутых здесь вопросов, при этом все предыдущие обсуждения, обещания, представления между сторонами, если таковые имелись, теряют силу и заменяются вышеизложенным текстом. </w:t>
      </w:r>
    </w:p>
    <w:p w14:paraId="7C650256" w14:textId="02FCBD6F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7.4. Настоящий договор составлен в ________ экземплярах, имеющих одинаковую юридическую силу. </w:t>
      </w:r>
    </w:p>
    <w:p w14:paraId="4A178E89" w14:textId="34FC064B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color w:val="4458A5"/>
          <w:sz w:val="24"/>
          <w:szCs w:val="24"/>
          <w:lang w:val="ru-RU"/>
        </w:rPr>
        <w:t xml:space="preserve">7.5. Подписанный договор входит в силу с «___» _____________ 2022 г. до «___» _____________ 2022 г. </w:t>
      </w:r>
    </w:p>
    <w:p w14:paraId="2A4168E7" w14:textId="77777777" w:rsidR="0026744D" w:rsidRDefault="0026744D" w:rsidP="0026744D">
      <w:pPr>
        <w:spacing w:after="0" w:line="240" w:lineRule="auto"/>
        <w:jc w:val="both"/>
        <w:rPr>
          <w:rFonts w:ascii="Georgia" w:hAnsi="Georgia"/>
          <w:b/>
          <w:bCs/>
          <w:color w:val="4458A5"/>
          <w:sz w:val="24"/>
          <w:szCs w:val="24"/>
          <w:lang w:val="ru-RU"/>
        </w:rPr>
      </w:pPr>
    </w:p>
    <w:p w14:paraId="04C3F79D" w14:textId="438A4337" w:rsidR="0026744D" w:rsidRPr="0026744D" w:rsidRDefault="0026744D" w:rsidP="0026744D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  <w:lang w:val="ru-RU"/>
        </w:rPr>
      </w:pPr>
      <w:r w:rsidRPr="0026744D">
        <w:rPr>
          <w:rFonts w:ascii="Georgia" w:hAnsi="Georgia"/>
          <w:b/>
          <w:bCs/>
          <w:color w:val="4458A5"/>
          <w:sz w:val="24"/>
          <w:szCs w:val="24"/>
          <w:lang w:val="ru-RU"/>
        </w:rPr>
        <w:t>8.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6744D" w:rsidRPr="0026744D" w14:paraId="4765FAE4" w14:textId="77777777" w:rsidTr="0026744D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6CFEED57" w14:textId="77777777" w:rsidR="0026744D" w:rsidRPr="0026744D" w:rsidRDefault="0026744D" w:rsidP="0026744D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26744D">
              <w:rPr>
                <w:rFonts w:ascii="Georgia" w:hAnsi="Georgia"/>
                <w:b/>
                <w:bCs/>
                <w:color w:val="4458A5"/>
                <w:sz w:val="24"/>
                <w:szCs w:val="24"/>
              </w:rPr>
              <w:t>I</w:t>
            </w:r>
            <w:r w:rsidRPr="0026744D">
              <w:rPr>
                <w:rFonts w:ascii="Georgia" w:hAnsi="Georgia"/>
                <w:b/>
                <w:bCs/>
                <w:color w:val="4458A5"/>
                <w:sz w:val="24"/>
                <w:szCs w:val="24"/>
                <w:lang w:val="ru-RU"/>
              </w:rPr>
              <w:t xml:space="preserve"> участник</w:t>
            </w:r>
          </w:p>
          <w:p w14:paraId="0AE4225D" w14:textId="77777777" w:rsidR="0026744D" w:rsidRPr="0026744D" w:rsidRDefault="0026744D" w:rsidP="0026744D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26744D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t>Юр. адрес:</w:t>
            </w:r>
          </w:p>
          <w:p w14:paraId="6D06F1B8" w14:textId="77777777" w:rsidR="0026744D" w:rsidRPr="0026744D" w:rsidRDefault="0026744D" w:rsidP="0026744D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26744D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t>Почтовый адрес:</w:t>
            </w:r>
          </w:p>
          <w:p w14:paraId="3E7418EE" w14:textId="77777777" w:rsidR="0026744D" w:rsidRPr="0026744D" w:rsidRDefault="0026744D" w:rsidP="0026744D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26744D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t>ИНН:</w:t>
            </w:r>
          </w:p>
          <w:p w14:paraId="06ED2A52" w14:textId="77777777" w:rsidR="0026744D" w:rsidRPr="0026744D" w:rsidRDefault="0026744D" w:rsidP="0026744D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26744D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t>КПП:</w:t>
            </w:r>
          </w:p>
          <w:p w14:paraId="537D46AF" w14:textId="77777777" w:rsidR="0026744D" w:rsidRPr="0026744D" w:rsidRDefault="0026744D" w:rsidP="0026744D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26744D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t>Банк:</w:t>
            </w:r>
          </w:p>
          <w:p w14:paraId="080D7893" w14:textId="77777777" w:rsidR="0026744D" w:rsidRPr="0026744D" w:rsidRDefault="0026744D" w:rsidP="0026744D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proofErr w:type="gramStart"/>
            <w:r w:rsidRPr="0026744D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t>Рас./</w:t>
            </w:r>
            <w:proofErr w:type="gramEnd"/>
            <w:r w:rsidRPr="0026744D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t>счёт:</w:t>
            </w:r>
          </w:p>
          <w:p w14:paraId="07D76072" w14:textId="77777777" w:rsidR="0026744D" w:rsidRPr="0026744D" w:rsidRDefault="0026744D" w:rsidP="0026744D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spellStart"/>
            <w:r w:rsidRPr="0026744D">
              <w:rPr>
                <w:rFonts w:ascii="Georgia" w:hAnsi="Georgia"/>
                <w:color w:val="4458A5"/>
                <w:sz w:val="24"/>
                <w:szCs w:val="24"/>
              </w:rPr>
              <w:t>Корр</w:t>
            </w:r>
            <w:proofErr w:type="spellEnd"/>
            <w:r w:rsidRPr="0026744D">
              <w:rPr>
                <w:rFonts w:ascii="Georgia" w:hAnsi="Georgia"/>
                <w:color w:val="4458A5"/>
                <w:sz w:val="24"/>
                <w:szCs w:val="24"/>
              </w:rPr>
              <w:t>./</w:t>
            </w:r>
            <w:proofErr w:type="spellStart"/>
            <w:r w:rsidRPr="0026744D">
              <w:rPr>
                <w:rFonts w:ascii="Georgia" w:hAnsi="Georgia"/>
                <w:color w:val="4458A5"/>
                <w:sz w:val="24"/>
                <w:szCs w:val="24"/>
              </w:rPr>
              <w:t>счёт</w:t>
            </w:r>
            <w:proofErr w:type="spellEnd"/>
            <w:r w:rsidRPr="0026744D">
              <w:rPr>
                <w:rFonts w:ascii="Georgia" w:hAnsi="Georgia"/>
                <w:color w:val="4458A5"/>
                <w:sz w:val="24"/>
                <w:szCs w:val="24"/>
              </w:rPr>
              <w:t>:</w:t>
            </w:r>
          </w:p>
          <w:p w14:paraId="6C9B9C00" w14:textId="77777777" w:rsidR="0026744D" w:rsidRPr="0026744D" w:rsidRDefault="0026744D" w:rsidP="0026744D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r w:rsidRPr="0026744D">
              <w:rPr>
                <w:rFonts w:ascii="Georgia" w:hAnsi="Georgia"/>
                <w:color w:val="4458A5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28BC9ABF" w14:textId="77777777" w:rsidR="0026744D" w:rsidRPr="0026744D" w:rsidRDefault="0026744D" w:rsidP="0026744D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26744D">
              <w:rPr>
                <w:rFonts w:ascii="Georgia" w:hAnsi="Georgia"/>
                <w:b/>
                <w:bCs/>
                <w:color w:val="4458A5"/>
                <w:sz w:val="24"/>
                <w:szCs w:val="24"/>
              </w:rPr>
              <w:t>II</w:t>
            </w:r>
            <w:r w:rsidRPr="0026744D">
              <w:rPr>
                <w:rFonts w:ascii="Georgia" w:hAnsi="Georgia"/>
                <w:b/>
                <w:bCs/>
                <w:color w:val="4458A5"/>
                <w:sz w:val="24"/>
                <w:szCs w:val="24"/>
                <w:lang w:val="ru-RU"/>
              </w:rPr>
              <w:t xml:space="preserve"> участник</w:t>
            </w:r>
          </w:p>
          <w:p w14:paraId="668956D8" w14:textId="77777777" w:rsidR="0026744D" w:rsidRPr="0026744D" w:rsidRDefault="0026744D" w:rsidP="0026744D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26744D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t>Юр. адрес:</w:t>
            </w:r>
          </w:p>
          <w:p w14:paraId="3DD584EB" w14:textId="77777777" w:rsidR="0026744D" w:rsidRPr="0026744D" w:rsidRDefault="0026744D" w:rsidP="0026744D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26744D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t>Почтовый адрес:</w:t>
            </w:r>
          </w:p>
          <w:p w14:paraId="43590D27" w14:textId="77777777" w:rsidR="0026744D" w:rsidRPr="0026744D" w:rsidRDefault="0026744D" w:rsidP="0026744D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26744D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t>ИНН:</w:t>
            </w:r>
          </w:p>
          <w:p w14:paraId="4A5A6C95" w14:textId="77777777" w:rsidR="0026744D" w:rsidRPr="0026744D" w:rsidRDefault="0026744D" w:rsidP="0026744D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26744D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t>КПП:</w:t>
            </w:r>
          </w:p>
          <w:p w14:paraId="0A045AB0" w14:textId="77777777" w:rsidR="0026744D" w:rsidRPr="0026744D" w:rsidRDefault="0026744D" w:rsidP="0026744D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r w:rsidRPr="0026744D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t>Банк:</w:t>
            </w:r>
          </w:p>
          <w:p w14:paraId="6417BB25" w14:textId="77777777" w:rsidR="0026744D" w:rsidRPr="0026744D" w:rsidRDefault="0026744D" w:rsidP="0026744D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  <w:lang w:val="ru-RU"/>
              </w:rPr>
            </w:pPr>
            <w:proofErr w:type="gramStart"/>
            <w:r w:rsidRPr="0026744D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t>Рас./</w:t>
            </w:r>
            <w:proofErr w:type="gramEnd"/>
            <w:r w:rsidRPr="0026744D">
              <w:rPr>
                <w:rFonts w:ascii="Georgia" w:hAnsi="Georgia"/>
                <w:color w:val="4458A5"/>
                <w:sz w:val="24"/>
                <w:szCs w:val="24"/>
                <w:lang w:val="ru-RU"/>
              </w:rPr>
              <w:t>счёт:</w:t>
            </w:r>
          </w:p>
          <w:p w14:paraId="7D7376E5" w14:textId="77777777" w:rsidR="0026744D" w:rsidRPr="0026744D" w:rsidRDefault="0026744D" w:rsidP="0026744D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spellStart"/>
            <w:r w:rsidRPr="0026744D">
              <w:rPr>
                <w:rFonts w:ascii="Georgia" w:hAnsi="Georgia"/>
                <w:color w:val="4458A5"/>
                <w:sz w:val="24"/>
                <w:szCs w:val="24"/>
              </w:rPr>
              <w:t>Корр</w:t>
            </w:r>
            <w:proofErr w:type="spellEnd"/>
            <w:r w:rsidRPr="0026744D">
              <w:rPr>
                <w:rFonts w:ascii="Georgia" w:hAnsi="Georgia"/>
                <w:color w:val="4458A5"/>
                <w:sz w:val="24"/>
                <w:szCs w:val="24"/>
              </w:rPr>
              <w:t>./</w:t>
            </w:r>
            <w:proofErr w:type="spellStart"/>
            <w:r w:rsidRPr="0026744D">
              <w:rPr>
                <w:rFonts w:ascii="Georgia" w:hAnsi="Georgia"/>
                <w:color w:val="4458A5"/>
                <w:sz w:val="24"/>
                <w:szCs w:val="24"/>
              </w:rPr>
              <w:t>счёт</w:t>
            </w:r>
            <w:proofErr w:type="spellEnd"/>
            <w:r w:rsidRPr="0026744D">
              <w:rPr>
                <w:rFonts w:ascii="Georgia" w:hAnsi="Georgia"/>
                <w:color w:val="4458A5"/>
                <w:sz w:val="24"/>
                <w:szCs w:val="24"/>
              </w:rPr>
              <w:t>:</w:t>
            </w:r>
          </w:p>
          <w:p w14:paraId="51A52414" w14:textId="77777777" w:rsidR="0026744D" w:rsidRPr="0026744D" w:rsidRDefault="0026744D" w:rsidP="0026744D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r w:rsidRPr="0026744D">
              <w:rPr>
                <w:rFonts w:ascii="Georgia" w:hAnsi="Georgia"/>
                <w:color w:val="4458A5"/>
                <w:sz w:val="24"/>
                <w:szCs w:val="24"/>
              </w:rPr>
              <w:t xml:space="preserve">БИК: </w:t>
            </w:r>
          </w:p>
        </w:tc>
      </w:tr>
    </w:tbl>
    <w:p w14:paraId="2E56DEB0" w14:textId="77777777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</w:rPr>
      </w:pPr>
    </w:p>
    <w:p w14:paraId="55A9C1F4" w14:textId="77777777" w:rsidR="0026744D" w:rsidRPr="0026744D" w:rsidRDefault="0026744D" w:rsidP="0026744D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26744D">
        <w:rPr>
          <w:rFonts w:ascii="Georgia" w:hAnsi="Georgia"/>
          <w:b/>
          <w:bCs/>
          <w:color w:val="4458A5"/>
          <w:sz w:val="24"/>
          <w:szCs w:val="24"/>
        </w:rPr>
        <w:t>9. ПОДПИСИ СТОРОН</w:t>
      </w:r>
    </w:p>
    <w:p w14:paraId="6C829A6F" w14:textId="77777777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4458A5"/>
          <w:sz w:val="24"/>
          <w:szCs w:val="24"/>
        </w:rPr>
      </w:pPr>
    </w:p>
    <w:tbl>
      <w:tblPr>
        <w:tblW w:w="0" w:type="auto"/>
        <w:tblInd w:w="1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6744D" w:rsidRPr="0026744D" w14:paraId="1F611C2D" w14:textId="77777777" w:rsidTr="0026744D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696B8AA2" w14:textId="77777777" w:rsidR="0026744D" w:rsidRPr="0026744D" w:rsidRDefault="0026744D" w:rsidP="0026744D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r w:rsidRPr="0026744D">
              <w:rPr>
                <w:rFonts w:ascii="Georgia" w:hAnsi="Georgia"/>
                <w:color w:val="4458A5"/>
                <w:sz w:val="24"/>
                <w:szCs w:val="24"/>
              </w:rPr>
              <w:t xml:space="preserve">I </w:t>
            </w:r>
            <w:proofErr w:type="spellStart"/>
            <w:r w:rsidRPr="0026744D">
              <w:rPr>
                <w:rFonts w:ascii="Georgia" w:hAnsi="Georgia"/>
                <w:color w:val="4458A5"/>
                <w:sz w:val="24"/>
                <w:szCs w:val="24"/>
              </w:rPr>
              <w:t>участник</w:t>
            </w:r>
            <w:proofErr w:type="spellEnd"/>
            <w:r w:rsidRPr="0026744D">
              <w:rPr>
                <w:rFonts w:ascii="Georgia" w:hAnsi="Georgia"/>
                <w:color w:val="4458A5"/>
                <w:sz w:val="24"/>
                <w:szCs w:val="24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5DB261DC" w14:textId="77777777" w:rsidR="0026744D" w:rsidRPr="0026744D" w:rsidRDefault="0026744D" w:rsidP="0026744D">
            <w:pPr>
              <w:spacing w:after="0" w:line="240" w:lineRule="auto"/>
              <w:jc w:val="both"/>
              <w:rPr>
                <w:rFonts w:ascii="Georgia" w:hAnsi="Georgia"/>
                <w:color w:val="4458A5"/>
                <w:sz w:val="24"/>
                <w:szCs w:val="24"/>
              </w:rPr>
            </w:pPr>
            <w:r w:rsidRPr="0026744D">
              <w:rPr>
                <w:rFonts w:ascii="Georgia" w:hAnsi="Georgia"/>
                <w:color w:val="4458A5"/>
                <w:sz w:val="24"/>
                <w:szCs w:val="24"/>
              </w:rPr>
              <w:t xml:space="preserve">II </w:t>
            </w:r>
            <w:proofErr w:type="spellStart"/>
            <w:r w:rsidRPr="0026744D">
              <w:rPr>
                <w:rFonts w:ascii="Georgia" w:hAnsi="Georgia"/>
                <w:color w:val="4458A5"/>
                <w:sz w:val="24"/>
                <w:szCs w:val="24"/>
              </w:rPr>
              <w:t>участник</w:t>
            </w:r>
            <w:proofErr w:type="spellEnd"/>
            <w:r w:rsidRPr="0026744D">
              <w:rPr>
                <w:rFonts w:ascii="Georgia" w:hAnsi="Georgia"/>
                <w:color w:val="4458A5"/>
                <w:sz w:val="24"/>
                <w:szCs w:val="24"/>
              </w:rPr>
              <w:t xml:space="preserve"> _______________</w:t>
            </w:r>
          </w:p>
        </w:tc>
      </w:tr>
    </w:tbl>
    <w:p w14:paraId="74AB7B23" w14:textId="77777777" w:rsidR="0026744D" w:rsidRPr="0026744D" w:rsidRDefault="0026744D" w:rsidP="0026744D">
      <w:pPr>
        <w:spacing w:after="0" w:line="240" w:lineRule="auto"/>
        <w:jc w:val="both"/>
        <w:rPr>
          <w:rFonts w:ascii="Georgia" w:hAnsi="Georgia"/>
          <w:color w:val="333333"/>
          <w:sz w:val="24"/>
          <w:szCs w:val="24"/>
          <w:lang w:val="ru-RU"/>
        </w:rPr>
      </w:pPr>
    </w:p>
    <w:p w14:paraId="69661F4B" w14:textId="77777777" w:rsidR="0026744D" w:rsidRPr="0026744D" w:rsidRDefault="0026744D" w:rsidP="0026744D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14:paraId="3B6EBF59" w14:textId="77777777" w:rsidR="007848BA" w:rsidRDefault="007848BA" w:rsidP="0026744D">
      <w:pPr>
        <w:spacing w:line="240" w:lineRule="auto"/>
      </w:pPr>
    </w:p>
    <w:sectPr w:rsidR="007848BA" w:rsidSect="0026744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0CBA" w14:textId="77777777" w:rsidR="00A337B6" w:rsidRDefault="00A337B6" w:rsidP="0026744D">
      <w:pPr>
        <w:spacing w:after="0" w:line="240" w:lineRule="auto"/>
      </w:pPr>
      <w:r>
        <w:separator/>
      </w:r>
    </w:p>
  </w:endnote>
  <w:endnote w:type="continuationSeparator" w:id="0">
    <w:p w14:paraId="70DAB4B6" w14:textId="77777777" w:rsidR="00A337B6" w:rsidRDefault="00A337B6" w:rsidP="0026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417181"/>
      <w:docPartObj>
        <w:docPartGallery w:val="Page Numbers (Bottom of Page)"/>
        <w:docPartUnique/>
      </w:docPartObj>
    </w:sdtPr>
    <w:sdtEndPr>
      <w:rPr>
        <w:rFonts w:ascii="Georgia" w:hAnsi="Georgia"/>
        <w:color w:val="4458A5"/>
        <w:sz w:val="24"/>
        <w:szCs w:val="20"/>
      </w:rPr>
    </w:sdtEndPr>
    <w:sdtContent>
      <w:p w14:paraId="5BEA4123" w14:textId="04B04350" w:rsidR="0026744D" w:rsidRDefault="0026744D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C5A1EEF" wp14:editId="0DC44C00">
                  <wp:extent cx="5467350" cy="54610"/>
                  <wp:effectExtent l="38100" t="0" r="0" b="21590"/>
                  <wp:docPr id="1" name="Блок-схема: решение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4458A5"/>
                          </a:solidFill>
                          <a:ln w="9525">
                            <a:solidFill>
                              <a:srgbClr val="4458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CF0018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" fillcolor="#4458a5" strokecolor="#4458a5">
                  <w10:anchorlock/>
                </v:shape>
              </w:pict>
            </mc:Fallback>
          </mc:AlternateContent>
        </w:r>
      </w:p>
      <w:p w14:paraId="44D1B148" w14:textId="5AF85A62" w:rsidR="0026744D" w:rsidRPr="0026744D" w:rsidRDefault="0026744D">
        <w:pPr>
          <w:pStyle w:val="a5"/>
          <w:jc w:val="center"/>
          <w:rPr>
            <w:rFonts w:ascii="Georgia" w:hAnsi="Georgia"/>
            <w:color w:val="4458A5"/>
            <w:sz w:val="24"/>
            <w:szCs w:val="20"/>
          </w:rPr>
        </w:pPr>
        <w:r w:rsidRPr="0026744D">
          <w:rPr>
            <w:rFonts w:ascii="Georgia" w:hAnsi="Georgia"/>
            <w:color w:val="4458A5"/>
            <w:sz w:val="24"/>
            <w:szCs w:val="20"/>
          </w:rPr>
          <w:fldChar w:fldCharType="begin"/>
        </w:r>
        <w:r w:rsidRPr="0026744D">
          <w:rPr>
            <w:rFonts w:ascii="Georgia" w:hAnsi="Georgia"/>
            <w:color w:val="4458A5"/>
            <w:sz w:val="24"/>
            <w:szCs w:val="20"/>
          </w:rPr>
          <w:instrText>PAGE    \* MERGEFORMAT</w:instrText>
        </w:r>
        <w:r w:rsidRPr="0026744D">
          <w:rPr>
            <w:rFonts w:ascii="Georgia" w:hAnsi="Georgia"/>
            <w:color w:val="4458A5"/>
            <w:sz w:val="24"/>
            <w:szCs w:val="20"/>
          </w:rPr>
          <w:fldChar w:fldCharType="separate"/>
        </w:r>
        <w:r w:rsidRPr="0026744D">
          <w:rPr>
            <w:rFonts w:ascii="Georgia" w:hAnsi="Georgia"/>
            <w:color w:val="4458A5"/>
            <w:sz w:val="24"/>
            <w:szCs w:val="20"/>
          </w:rPr>
          <w:t>2</w:t>
        </w:r>
        <w:r w:rsidRPr="0026744D">
          <w:rPr>
            <w:rFonts w:ascii="Georgia" w:hAnsi="Georgia"/>
            <w:color w:val="4458A5"/>
            <w:sz w:val="24"/>
            <w:szCs w:val="20"/>
          </w:rPr>
          <w:fldChar w:fldCharType="end"/>
        </w:r>
      </w:p>
    </w:sdtContent>
  </w:sdt>
  <w:p w14:paraId="7FC16C23" w14:textId="77777777" w:rsidR="0026744D" w:rsidRDefault="002674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28EE" w14:textId="77777777" w:rsidR="00A337B6" w:rsidRDefault="00A337B6" w:rsidP="0026744D">
      <w:pPr>
        <w:spacing w:after="0" w:line="240" w:lineRule="auto"/>
      </w:pPr>
      <w:r>
        <w:separator/>
      </w:r>
    </w:p>
  </w:footnote>
  <w:footnote w:type="continuationSeparator" w:id="0">
    <w:p w14:paraId="52183962" w14:textId="77777777" w:rsidR="00A337B6" w:rsidRDefault="00A337B6" w:rsidP="0026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E467" w14:textId="6275BA9A" w:rsidR="0026744D" w:rsidRDefault="0026744D">
    <w:pPr>
      <w:pStyle w:val="a3"/>
    </w:pPr>
    <w:r>
      <w:rPr>
        <w:noProof/>
      </w:rPr>
      <w:pict w14:anchorId="59849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0407" o:spid="_x0000_s1026" type="#_x0000_t75" style="position:absolute;left:0;text-align:left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lawfirm2-P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42BA" w14:textId="4DBF15D1" w:rsidR="0026744D" w:rsidRDefault="0026744D">
    <w:pPr>
      <w:pStyle w:val="a3"/>
    </w:pPr>
    <w:r>
      <w:rPr>
        <w:noProof/>
      </w:rPr>
      <w:pict w14:anchorId="36B4D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0408" o:spid="_x0000_s1027" type="#_x0000_t75" style="position:absolute;left:0;text-align:left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lawfirm2-P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FEF1" w14:textId="6C2B7041" w:rsidR="0026744D" w:rsidRDefault="0026744D">
    <w:pPr>
      <w:pStyle w:val="a3"/>
    </w:pPr>
    <w:r>
      <w:rPr>
        <w:noProof/>
      </w:rPr>
      <w:pict w14:anchorId="597E6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0406" o:spid="_x0000_s1025" type="#_x0000_t75" style="position:absolute;left:0;text-align:left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lawfirm2-PNG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F6F63"/>
    <w:multiLevelType w:val="hybridMultilevel"/>
    <w:tmpl w:val="B84236CC"/>
    <w:lvl w:ilvl="0" w:tplc="98A0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00285"/>
    <w:multiLevelType w:val="hybridMultilevel"/>
    <w:tmpl w:val="A7D650DE"/>
    <w:lvl w:ilvl="0" w:tplc="98A0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FB"/>
    <w:rsid w:val="0026744D"/>
    <w:rsid w:val="005E7109"/>
    <w:rsid w:val="007848BA"/>
    <w:rsid w:val="00A337B6"/>
    <w:rsid w:val="00A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D561A"/>
  <w15:chartTrackingRefBased/>
  <w15:docId w15:val="{0CB984F2-FE47-4C28-B091-53258442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44D"/>
    <w:pPr>
      <w:spacing w:line="256" w:lineRule="auto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4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 w:cstheme="minorBidi"/>
      <w:sz w:val="28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6744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6744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 w:cstheme="minorBidi"/>
      <w:sz w:val="28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6744D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26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526E8-98F4-4607-95F8-500E2841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Yarovenko</dc:creator>
  <cp:keywords/>
  <dc:description/>
  <cp:lastModifiedBy>Vladimir Yarovenko</cp:lastModifiedBy>
  <cp:revision>2</cp:revision>
  <dcterms:created xsi:type="dcterms:W3CDTF">2022-03-01T19:37:00Z</dcterms:created>
  <dcterms:modified xsi:type="dcterms:W3CDTF">2022-03-01T19:43:00Z</dcterms:modified>
</cp:coreProperties>
</file>